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52DB0A23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0B67EC">
        <w:rPr>
          <w:sz w:val="28"/>
          <w:szCs w:val="28"/>
        </w:rPr>
        <w:t>2</w:t>
      </w:r>
      <w:r w:rsidR="00C807A7">
        <w:rPr>
          <w:sz w:val="28"/>
          <w:szCs w:val="28"/>
        </w:rPr>
        <w:t>.</w:t>
      </w:r>
      <w:r w:rsidR="00392307">
        <w:rPr>
          <w:sz w:val="28"/>
          <w:szCs w:val="28"/>
        </w:rPr>
        <w:t>23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10:15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11:45am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198A6025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  <w:r w:rsidR="00392307">
        <w:rPr>
          <w:sz w:val="28"/>
          <w:szCs w:val="28"/>
        </w:rPr>
        <w:t>Tami Strawn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045330">
        <w:trPr>
          <w:trHeight w:val="440"/>
        </w:trPr>
        <w:tc>
          <w:tcPr>
            <w:tcW w:w="7875" w:type="dxa"/>
            <w:gridSpan w:val="2"/>
            <w:shd w:val="clear" w:color="auto" w:fill="FABF8F" w:themeFill="accent6" w:themeFillTint="99"/>
          </w:tcPr>
          <w:p w14:paraId="13853A66" w14:textId="7777777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</w:p>
        </w:tc>
        <w:tc>
          <w:tcPr>
            <w:tcW w:w="6741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045330">
        <w:trPr>
          <w:trHeight w:val="330"/>
        </w:trPr>
        <w:tc>
          <w:tcPr>
            <w:tcW w:w="2834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5041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045330">
        <w:trPr>
          <w:trHeight w:val="353"/>
        </w:trPr>
        <w:tc>
          <w:tcPr>
            <w:tcW w:w="2834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5041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14:paraId="71E67E14" w14:textId="77777777" w:rsidR="00564FD3" w:rsidRDefault="00564FD3" w:rsidP="00045330"/>
        </w:tc>
      </w:tr>
      <w:tr w:rsidR="00045330" w14:paraId="31FF6FF2" w14:textId="77777777" w:rsidTr="00045330">
        <w:trPr>
          <w:trHeight w:val="363"/>
        </w:trPr>
        <w:tc>
          <w:tcPr>
            <w:tcW w:w="2834" w:type="dxa"/>
            <w:vAlign w:val="center"/>
          </w:tcPr>
          <w:p w14:paraId="6A06C6EE" w14:textId="77777777" w:rsidR="00045330" w:rsidRPr="00E25CD0" w:rsidRDefault="00122546" w:rsidP="00045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041" w:type="dxa"/>
            <w:vAlign w:val="center"/>
          </w:tcPr>
          <w:p w14:paraId="210A796C" w14:textId="77777777" w:rsidR="00045330" w:rsidRDefault="00045330" w:rsidP="00457890"/>
        </w:tc>
        <w:tc>
          <w:tcPr>
            <w:tcW w:w="6741" w:type="dxa"/>
          </w:tcPr>
          <w:p w14:paraId="29E0D95C" w14:textId="77777777" w:rsidR="00045330" w:rsidRDefault="00045330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10754781" w:rsidR="00045330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Previous Meeting Minutes</w:t>
            </w:r>
            <w:r w:rsidR="000B67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14:paraId="0F63A8BE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392307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80C3CFE" w14:textId="77777777" w:rsidR="00045330" w:rsidRDefault="00045330" w:rsidP="00045330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4D785105" w:rsidR="00045330" w:rsidRDefault="00392307" w:rsidP="00045330">
            <w:r>
              <w:t>February 9, 2015</w:t>
            </w:r>
            <w:bookmarkStart w:id="0" w:name="_GoBack"/>
            <w:bookmarkEnd w:id="0"/>
          </w:p>
        </w:tc>
        <w:tc>
          <w:tcPr>
            <w:tcW w:w="499" w:type="pct"/>
            <w:vAlign w:val="center"/>
          </w:tcPr>
          <w:p w14:paraId="478F9B17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77777777" w:rsidR="00045330" w:rsidRPr="007178A8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Recharge Timeline</w:t>
            </w:r>
          </w:p>
        </w:tc>
        <w:tc>
          <w:tcPr>
            <w:tcW w:w="537" w:type="pct"/>
          </w:tcPr>
          <w:p w14:paraId="501A38B3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392307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651113FD" w:rsidR="00045330" w:rsidRDefault="00045330" w:rsidP="00E70E1E"/>
        </w:tc>
        <w:tc>
          <w:tcPr>
            <w:tcW w:w="427" w:type="pct"/>
            <w:vAlign w:val="center"/>
          </w:tcPr>
          <w:p w14:paraId="0FD3216D" w14:textId="03F24F27" w:rsidR="00045330" w:rsidRDefault="00FC0F7A" w:rsidP="00045330">
            <w:pPr>
              <w:jc w:val="center"/>
            </w:pPr>
            <w:r>
              <w:t>15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5B38AB6C" w:rsidR="00045330" w:rsidRDefault="000B67EC" w:rsidP="00086420">
            <w:r>
              <w:t>.</w:t>
            </w:r>
          </w:p>
        </w:tc>
        <w:tc>
          <w:tcPr>
            <w:tcW w:w="499" w:type="pct"/>
            <w:vAlign w:val="center"/>
          </w:tcPr>
          <w:p w14:paraId="2EF15A21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29826EE4" w14:textId="77777777" w:rsidR="00045330" w:rsidRPr="00010D1F" w:rsidRDefault="00045330" w:rsidP="00891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 College Council</w:t>
            </w:r>
          </w:p>
          <w:p w14:paraId="0BE4D8CE" w14:textId="77777777" w:rsidR="00045330" w:rsidRPr="00AE376E" w:rsidRDefault="00045330" w:rsidP="00927AA4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14:paraId="655DFE3F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392307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392307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473B9584" w:rsidR="00045330" w:rsidRDefault="00FC0F7A" w:rsidP="00045330">
            <w:pPr>
              <w:jc w:val="center"/>
            </w:pPr>
            <w:r>
              <w:t>15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484F62EA" w14:textId="77777777" w:rsidR="00045330" w:rsidRDefault="00392307" w:rsidP="000B67EC">
            <w:r>
              <w:t>ARCC – Tara Sprehe</w:t>
            </w:r>
          </w:p>
          <w:p w14:paraId="4F89A900" w14:textId="13C3B4A5" w:rsidR="00392307" w:rsidRDefault="00392307" w:rsidP="000B67EC">
            <w:r>
              <w:t>Textbook – David Mount</w:t>
            </w:r>
          </w:p>
        </w:tc>
        <w:tc>
          <w:tcPr>
            <w:tcW w:w="499" w:type="pct"/>
          </w:tcPr>
          <w:p w14:paraId="6F254594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392307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5883A5A5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65103CEC" w14:textId="28927663" w:rsidR="00045330" w:rsidRDefault="00392307" w:rsidP="00392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Perspective on Committees</w:t>
            </w:r>
          </w:p>
        </w:tc>
        <w:tc>
          <w:tcPr>
            <w:tcW w:w="537" w:type="pct"/>
          </w:tcPr>
          <w:p w14:paraId="3AFE1987" w14:textId="62E0F54C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41262A2F" w14:textId="13C3AC6D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2D1441" w14:textId="166CCF17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0C6EF0E3" w14:textId="36FD72B9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7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171BDDE7" w14:textId="77777777" w:rsidR="00045330" w:rsidRDefault="00392307" w:rsidP="0090574D">
            <w:sdt>
              <w:sdtPr>
                <w:rPr>
                  <w:sz w:val="20"/>
                  <w:szCs w:val="20"/>
                </w:rPr>
                <w:id w:val="-175018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231CAB8E" w14:textId="79A565B4" w:rsidR="00045330" w:rsidRDefault="00392307" w:rsidP="0090574D">
            <w:r>
              <w:t>Johnney Russ</w:t>
            </w:r>
          </w:p>
        </w:tc>
        <w:tc>
          <w:tcPr>
            <w:tcW w:w="427" w:type="pct"/>
            <w:vAlign w:val="center"/>
          </w:tcPr>
          <w:p w14:paraId="1DEE28C0" w14:textId="77777777" w:rsidR="00045330" w:rsidRDefault="00045330" w:rsidP="00FC0F7A">
            <w:pPr>
              <w:jc w:val="center"/>
            </w:pPr>
            <w:r>
              <w:t>15 min</w:t>
            </w:r>
          </w:p>
        </w:tc>
        <w:tc>
          <w:tcPr>
            <w:tcW w:w="2032" w:type="pct"/>
            <w:gridSpan w:val="2"/>
            <w:vAlign w:val="center"/>
          </w:tcPr>
          <w:p w14:paraId="549E1023" w14:textId="593B97A3" w:rsidR="000B67EC" w:rsidRDefault="000B67EC" w:rsidP="00F1256A"/>
        </w:tc>
        <w:tc>
          <w:tcPr>
            <w:tcW w:w="499" w:type="pct"/>
            <w:vAlign w:val="center"/>
          </w:tcPr>
          <w:p w14:paraId="4EDDE601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30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31CDA5A8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958EA16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5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190F7B" w14:textId="3676CF9F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516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373B216" w14:textId="77777777" w:rsidR="00045330" w:rsidRPr="00CC0013" w:rsidRDefault="00045330" w:rsidP="0090574D"/>
        </w:tc>
      </w:tr>
      <w:tr w:rsidR="00392307" w14:paraId="707FA49E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4D360567" w14:textId="6BDB450C" w:rsidR="00392307" w:rsidRDefault="00392307" w:rsidP="00392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items from CCEA should be added to metric check?</w:t>
            </w:r>
          </w:p>
        </w:tc>
        <w:tc>
          <w:tcPr>
            <w:tcW w:w="537" w:type="pct"/>
          </w:tcPr>
          <w:p w14:paraId="1FD680A8" w14:textId="77777777" w:rsidR="00392307" w:rsidRPr="003F7E67" w:rsidRDefault="00392307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5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SP1</w:t>
            </w:r>
          </w:p>
          <w:p w14:paraId="0312702C" w14:textId="77777777" w:rsidR="00392307" w:rsidRPr="003F7E67" w:rsidRDefault="00392307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16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SP2</w:t>
            </w:r>
          </w:p>
          <w:p w14:paraId="7565F1DE" w14:textId="77777777" w:rsidR="00392307" w:rsidRPr="003F7E67" w:rsidRDefault="00392307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5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SP3</w:t>
            </w:r>
          </w:p>
          <w:p w14:paraId="62FCC018" w14:textId="77777777" w:rsidR="00392307" w:rsidRPr="003F7E67" w:rsidRDefault="00392307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7E67">
              <w:rPr>
                <w:sz w:val="20"/>
                <w:szCs w:val="20"/>
              </w:rPr>
              <w:t xml:space="preserve"> SP4</w:t>
            </w:r>
          </w:p>
          <w:p w14:paraId="2C7A2041" w14:textId="15623F99" w:rsidR="00392307" w:rsidRDefault="00392307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1361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64341D4D" w14:textId="77777777" w:rsidR="00392307" w:rsidRDefault="00392307" w:rsidP="0090574D"/>
        </w:tc>
        <w:tc>
          <w:tcPr>
            <w:tcW w:w="427" w:type="pct"/>
            <w:vAlign w:val="center"/>
          </w:tcPr>
          <w:p w14:paraId="3E54FBF3" w14:textId="77777777" w:rsidR="00392307" w:rsidRDefault="00392307" w:rsidP="00FC0F7A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5D525F1C" w14:textId="77777777" w:rsidR="00392307" w:rsidRDefault="00392307" w:rsidP="00F1256A"/>
        </w:tc>
        <w:tc>
          <w:tcPr>
            <w:tcW w:w="499" w:type="pct"/>
            <w:vAlign w:val="center"/>
          </w:tcPr>
          <w:p w14:paraId="5DE6CCF2" w14:textId="77777777" w:rsidR="00392307" w:rsidRPr="003F7E67" w:rsidRDefault="00392307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18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7A5144B0" w14:textId="77777777" w:rsidR="00392307" w:rsidRPr="003F7E67" w:rsidRDefault="00392307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81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1AC51FE8" w14:textId="77777777" w:rsidR="00392307" w:rsidRPr="003F7E67" w:rsidRDefault="00392307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11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1765C673" w14:textId="77777777" w:rsidR="00392307" w:rsidRPr="003F7E67" w:rsidRDefault="00392307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13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  <w:p w14:paraId="3C179A1A" w14:textId="77777777" w:rsidR="00392307" w:rsidRDefault="00392307" w:rsidP="0090574D">
            <w:pPr>
              <w:rPr>
                <w:sz w:val="18"/>
                <w:szCs w:val="18"/>
              </w:rPr>
            </w:pPr>
          </w:p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7178A8" w:rsidRDefault="00045330" w:rsidP="0090574D">
            <w:pPr>
              <w:rPr>
                <w:b/>
                <w:sz w:val="24"/>
                <w:szCs w:val="24"/>
              </w:rPr>
            </w:pPr>
          </w:p>
          <w:p w14:paraId="59D31BAB" w14:textId="77777777" w:rsidR="00045330" w:rsidRDefault="00045330" w:rsidP="0090574D">
            <w:pPr>
              <w:rPr>
                <w:b/>
                <w:sz w:val="24"/>
                <w:szCs w:val="24"/>
              </w:rPr>
            </w:pPr>
          </w:p>
          <w:p w14:paraId="12D9509B" w14:textId="77777777" w:rsidR="00045330" w:rsidRPr="007178A8" w:rsidRDefault="00045330" w:rsidP="0090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392307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392307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77777777" w:rsidR="00045330" w:rsidRDefault="00045330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2ACC63A2" w14:textId="77777777" w:rsidR="00045330" w:rsidRDefault="00045330" w:rsidP="0090574D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392307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E70E1E">
        <w:trPr>
          <w:trHeight w:val="620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1EF98286" w:rsidR="00045330" w:rsidRDefault="00392307" w:rsidP="00FC0F7A">
            <w:pPr>
              <w:jc w:val="center"/>
            </w:pPr>
            <w:r>
              <w:t>March 9</w:t>
            </w:r>
            <w:r w:rsidR="0083581B">
              <w:t>,</w:t>
            </w:r>
            <w:r w:rsidR="00045330">
              <w:t xml:space="preserve"> 2015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77777777" w:rsidR="00045330" w:rsidRDefault="0083581B" w:rsidP="0090574D">
            <w:pPr>
              <w:jc w:val="center"/>
            </w:pPr>
            <w:r>
              <w:t>10:15am</w:t>
            </w:r>
          </w:p>
        </w:tc>
        <w:tc>
          <w:tcPr>
            <w:tcW w:w="654" w:type="pct"/>
            <w:vAlign w:val="center"/>
          </w:tcPr>
          <w:p w14:paraId="221AC7C6" w14:textId="77777777" w:rsidR="00045330" w:rsidRDefault="0083581B" w:rsidP="0090574D">
            <w:pPr>
              <w:jc w:val="center"/>
            </w:pPr>
            <w:r>
              <w:t>11:45am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77777777" w:rsidR="00045330" w:rsidRDefault="0083581B" w:rsidP="0090574D">
            <w:pPr>
              <w:jc w:val="center"/>
            </w:pPr>
            <w:r>
              <w:t>RR 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6A6F8A22" w:rsidR="00A32783" w:rsidRPr="00403999" w:rsidRDefault="00706FEA" w:rsidP="00FC0F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045330">
              <w:rPr>
                <w:sz w:val="24"/>
                <w:szCs w:val="24"/>
              </w:rPr>
              <w:t>Kate Gray, 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>, Shelly Parini, Mary Collins, Nora Brodnicki, Pat</w:t>
            </w:r>
            <w:r w:rsidR="00FC0F7A">
              <w:rPr>
                <w:sz w:val="24"/>
                <w:szCs w:val="24"/>
              </w:rPr>
              <w:t>r</w:t>
            </w:r>
            <w:r w:rsidR="00045330">
              <w:rPr>
                <w:sz w:val="24"/>
                <w:szCs w:val="24"/>
              </w:rPr>
              <w:t>icia Deturk, John Phelps, Jenelle Vader, Johnney</w:t>
            </w:r>
            <w:r w:rsidR="00FC0F7A">
              <w:rPr>
                <w:sz w:val="24"/>
                <w:szCs w:val="24"/>
              </w:rPr>
              <w:t xml:space="preserve"> Russ</w:t>
            </w:r>
            <w:r w:rsidR="00045330">
              <w:rPr>
                <w:sz w:val="24"/>
                <w:szCs w:val="24"/>
              </w:rPr>
              <w:t>, Phillip King</w:t>
            </w:r>
            <w:r w:rsidR="00FC0F7A">
              <w:rPr>
                <w:sz w:val="24"/>
                <w:szCs w:val="24"/>
              </w:rPr>
              <w:t xml:space="preserve"> (Co-Chair), 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A85A" w14:textId="77777777" w:rsidR="00045330" w:rsidRDefault="00045330" w:rsidP="00010D1F">
      <w:r>
        <w:separator/>
      </w:r>
    </w:p>
  </w:endnote>
  <w:endnote w:type="continuationSeparator" w:id="0">
    <w:p w14:paraId="3436D14A" w14:textId="77777777" w:rsidR="00045330" w:rsidRDefault="00045330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7F451D84" w:rsidR="00045330" w:rsidRPr="00A32783" w:rsidRDefault="00392307">
    <w:pPr>
      <w:pStyle w:val="Footer"/>
      <w:rPr>
        <w:sz w:val="20"/>
        <w:szCs w:val="20"/>
      </w:rPr>
    </w:pPr>
    <w:r>
      <w:rPr>
        <w:sz w:val="20"/>
        <w:szCs w:val="20"/>
      </w:rPr>
      <w:t>February 23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392307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DEB" w14:textId="77777777" w:rsidR="00045330" w:rsidRDefault="00045330" w:rsidP="00010D1F">
      <w:r>
        <w:separator/>
      </w:r>
    </w:p>
  </w:footnote>
  <w:footnote w:type="continuationSeparator" w:id="0">
    <w:p w14:paraId="511ED984" w14:textId="77777777" w:rsidR="00045330" w:rsidRDefault="00045330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92307"/>
    <w:rsid w:val="003A5A05"/>
    <w:rsid w:val="003E7AB5"/>
    <w:rsid w:val="003F5C45"/>
    <w:rsid w:val="00403999"/>
    <w:rsid w:val="00421F43"/>
    <w:rsid w:val="00457890"/>
    <w:rsid w:val="004803A0"/>
    <w:rsid w:val="00483BF1"/>
    <w:rsid w:val="004A7F54"/>
    <w:rsid w:val="004F4356"/>
    <w:rsid w:val="004F4D18"/>
    <w:rsid w:val="0052794A"/>
    <w:rsid w:val="00564FD3"/>
    <w:rsid w:val="005B2442"/>
    <w:rsid w:val="00601573"/>
    <w:rsid w:val="006D6732"/>
    <w:rsid w:val="00706FEA"/>
    <w:rsid w:val="00710C2D"/>
    <w:rsid w:val="0075518C"/>
    <w:rsid w:val="0083581B"/>
    <w:rsid w:val="00875637"/>
    <w:rsid w:val="008913F8"/>
    <w:rsid w:val="0090574D"/>
    <w:rsid w:val="00927AA4"/>
    <w:rsid w:val="009E64BA"/>
    <w:rsid w:val="00A32783"/>
    <w:rsid w:val="00A64BAC"/>
    <w:rsid w:val="00AE1C25"/>
    <w:rsid w:val="00B63D7D"/>
    <w:rsid w:val="00BE08BC"/>
    <w:rsid w:val="00C02987"/>
    <w:rsid w:val="00C073C3"/>
    <w:rsid w:val="00C11380"/>
    <w:rsid w:val="00C76433"/>
    <w:rsid w:val="00C807A7"/>
    <w:rsid w:val="00CF3690"/>
    <w:rsid w:val="00D90C5A"/>
    <w:rsid w:val="00D937C4"/>
    <w:rsid w:val="00DA2FCC"/>
    <w:rsid w:val="00DB6EC6"/>
    <w:rsid w:val="00DE747D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2</cp:revision>
  <cp:lastPrinted>2015-01-12T15:04:00Z</cp:lastPrinted>
  <dcterms:created xsi:type="dcterms:W3CDTF">2015-02-14T00:50:00Z</dcterms:created>
  <dcterms:modified xsi:type="dcterms:W3CDTF">2015-02-14T00:50:00Z</dcterms:modified>
</cp:coreProperties>
</file>